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04CE1" w14:textId="5DD43BFC" w:rsidR="00CE35C2" w:rsidRPr="00723A4E" w:rsidRDefault="00DD5E84" w:rsidP="00726F54">
      <w:pPr>
        <w:spacing w:after="0" w:line="300" w:lineRule="auto"/>
        <w:rPr>
          <w:rFonts w:ascii="Verdana" w:hAnsi="Verdana"/>
          <w:b/>
          <w:bCs/>
        </w:rPr>
      </w:pPr>
      <w:r w:rsidRPr="00723A4E">
        <w:rPr>
          <w:rFonts w:ascii="Verdana" w:hAnsi="Verdana"/>
          <w:b/>
          <w:bCs/>
        </w:rPr>
        <w:t>DECRETO MUNICIPAL N.º</w:t>
      </w:r>
      <w:r w:rsidR="00A605C2">
        <w:rPr>
          <w:rFonts w:ascii="Verdana" w:hAnsi="Verdana"/>
          <w:b/>
          <w:bCs/>
        </w:rPr>
        <w:t xml:space="preserve"> </w:t>
      </w:r>
      <w:r w:rsidR="00775126">
        <w:rPr>
          <w:rFonts w:ascii="Verdana" w:hAnsi="Verdana"/>
          <w:b/>
          <w:bCs/>
        </w:rPr>
        <w:t>44</w:t>
      </w:r>
      <w:r w:rsidRPr="00723A4E">
        <w:rPr>
          <w:rFonts w:ascii="Verdana" w:hAnsi="Verdana"/>
          <w:b/>
          <w:bCs/>
        </w:rPr>
        <w:t>/2021</w:t>
      </w:r>
    </w:p>
    <w:p w14:paraId="0BC1C240" w14:textId="2EB41408" w:rsidR="00DD5E84" w:rsidRDefault="00DD5E84" w:rsidP="00723A4E">
      <w:pPr>
        <w:spacing w:after="0" w:line="300" w:lineRule="auto"/>
        <w:jc w:val="center"/>
        <w:rPr>
          <w:rFonts w:ascii="Verdana" w:hAnsi="Verdana"/>
        </w:rPr>
      </w:pPr>
    </w:p>
    <w:p w14:paraId="44937C85" w14:textId="78F6F788" w:rsidR="00DD5E84" w:rsidRPr="00F11675" w:rsidRDefault="00531F69" w:rsidP="00F11675">
      <w:pPr>
        <w:ind w:left="3261"/>
        <w:jc w:val="both"/>
        <w:rPr>
          <w:rFonts w:ascii="Verdana" w:hAnsi="Verdana"/>
          <w:b/>
          <w:sz w:val="20"/>
          <w:szCs w:val="20"/>
        </w:rPr>
      </w:pPr>
      <w:r w:rsidRPr="00F11675">
        <w:rPr>
          <w:rFonts w:ascii="Verdana" w:hAnsi="Verdana"/>
          <w:b/>
          <w:sz w:val="20"/>
          <w:szCs w:val="20"/>
        </w:rPr>
        <w:t>REGULAMENTA O FUNCIONAMENTO DOS ESTABELECIMENTOS COMERCIAIS E PRESTADORES DE SERVIÇOS E ESTABELECE MEDIDAS PARA O ENFRENTAMENTO DA EMERGÊNCIA DE SAÚDE PÚBLICA DE IMPORTÂNCIA INTERNACIONAL DECORRENTE DO NOVO CORONA VÍRUS (COVID-19) NO MUNICÍPIO DE VISTA ALEGRE, E DÁ OUTRAS PROVIDÊNCIAS.</w:t>
      </w:r>
    </w:p>
    <w:p w14:paraId="1EED37A0" w14:textId="4EB5EE40" w:rsidR="00DD5E84" w:rsidRPr="00726F54" w:rsidRDefault="00DD5E84" w:rsidP="00723A4E">
      <w:pPr>
        <w:spacing w:after="0" w:line="300" w:lineRule="auto"/>
        <w:jc w:val="both"/>
        <w:rPr>
          <w:rFonts w:ascii="Verdana" w:hAnsi="Verdana"/>
        </w:rPr>
      </w:pPr>
    </w:p>
    <w:p w14:paraId="3481F7E0" w14:textId="3AE96D09" w:rsidR="00DD5E84" w:rsidRPr="00726F54" w:rsidRDefault="00DD5E84" w:rsidP="00726F54">
      <w:pPr>
        <w:spacing w:after="0" w:line="288" w:lineRule="auto"/>
        <w:jc w:val="both"/>
        <w:rPr>
          <w:rFonts w:ascii="Verdana" w:hAnsi="Verdana"/>
        </w:rPr>
      </w:pPr>
      <w:r w:rsidRPr="00726F54">
        <w:rPr>
          <w:rFonts w:ascii="Verdana" w:hAnsi="Verdana"/>
        </w:rPr>
        <w:t xml:space="preserve">O </w:t>
      </w:r>
      <w:r w:rsidRPr="00726F54">
        <w:rPr>
          <w:rFonts w:ascii="Verdana" w:hAnsi="Verdana"/>
          <w:b/>
          <w:bCs/>
        </w:rPr>
        <w:t>PREFEITO MUNICIPAL</w:t>
      </w:r>
      <w:r w:rsidR="008D2D7D" w:rsidRPr="00726F54">
        <w:rPr>
          <w:rFonts w:ascii="Verdana" w:hAnsi="Verdana"/>
          <w:b/>
          <w:bCs/>
        </w:rPr>
        <w:t xml:space="preserve"> DE VISTA ALEGRE, ESTADO DO RIO GRANDE DO SUL</w:t>
      </w:r>
      <w:r w:rsidRPr="00726F54">
        <w:rPr>
          <w:rFonts w:ascii="Verdana" w:hAnsi="Verdana"/>
        </w:rPr>
        <w:t xml:space="preserve">, no uso das atribuições que lhe confere o inciso </w:t>
      </w:r>
      <w:r w:rsidR="00435D8F" w:rsidRPr="00726F54">
        <w:rPr>
          <w:rFonts w:ascii="Verdana" w:hAnsi="Verdana"/>
        </w:rPr>
        <w:t xml:space="preserve">IV do artigo 64 da Lei Orgânica Municipal, e </w:t>
      </w:r>
    </w:p>
    <w:p w14:paraId="2808CCC9" w14:textId="77777777" w:rsidR="00842AAE" w:rsidRPr="00726F54" w:rsidRDefault="00842AAE" w:rsidP="00726F54">
      <w:pPr>
        <w:spacing w:after="0" w:line="240" w:lineRule="auto"/>
        <w:jc w:val="both"/>
        <w:rPr>
          <w:rFonts w:ascii="Verdana" w:hAnsi="Verdana"/>
        </w:rPr>
      </w:pPr>
    </w:p>
    <w:p w14:paraId="3C84508A" w14:textId="6C4300F0" w:rsidR="00842AAE" w:rsidRPr="00842AAE" w:rsidRDefault="00842AAE" w:rsidP="00726F54">
      <w:pPr>
        <w:spacing w:after="0" w:line="288" w:lineRule="auto"/>
        <w:jc w:val="both"/>
        <w:rPr>
          <w:rFonts w:ascii="Verdana" w:hAnsi="Verdana"/>
          <w:bCs/>
          <w:lang w:bidi="pt-PT"/>
        </w:rPr>
      </w:pPr>
      <w:r w:rsidRPr="00842AAE">
        <w:rPr>
          <w:rFonts w:ascii="Verdana" w:hAnsi="Verdana"/>
          <w:b/>
          <w:lang w:bidi="pt-PT"/>
        </w:rPr>
        <w:t xml:space="preserve">CONSIDERANDO </w:t>
      </w:r>
      <w:r w:rsidRPr="00842AAE">
        <w:rPr>
          <w:rFonts w:ascii="Verdana" w:hAnsi="Verdana"/>
          <w:bCs/>
          <w:lang w:bidi="pt-PT"/>
        </w:rPr>
        <w:t>a necessidade da adoção de medidas imediatas visando a contenção da propagação do vírus em resposta à emergência de saúde pública prevista no art. 3º da Lei Federal n</w:t>
      </w:r>
      <w:r w:rsidR="007D6950">
        <w:rPr>
          <w:rFonts w:ascii="Verdana" w:hAnsi="Verdana"/>
          <w:bCs/>
          <w:lang w:bidi="pt-PT"/>
        </w:rPr>
        <w:t>.</w:t>
      </w:r>
      <w:r w:rsidRPr="00842AAE">
        <w:rPr>
          <w:rFonts w:ascii="Verdana" w:hAnsi="Verdana"/>
          <w:bCs/>
          <w:lang w:bidi="pt-PT"/>
        </w:rPr>
        <w:t>º 13.979, de 6 de fevereiro de 2020;</w:t>
      </w:r>
    </w:p>
    <w:p w14:paraId="3B12949A" w14:textId="77777777" w:rsidR="00842AAE" w:rsidRPr="00842AAE" w:rsidRDefault="00842AAE" w:rsidP="00726F54">
      <w:pPr>
        <w:spacing w:after="0" w:line="240" w:lineRule="auto"/>
        <w:jc w:val="both"/>
        <w:rPr>
          <w:rFonts w:ascii="Verdana" w:hAnsi="Verdana"/>
          <w:lang w:bidi="pt-PT"/>
        </w:rPr>
      </w:pPr>
    </w:p>
    <w:p w14:paraId="52DBA2F3" w14:textId="77777777" w:rsidR="00842AAE" w:rsidRPr="00842AAE" w:rsidRDefault="00842AAE" w:rsidP="00726F54">
      <w:pPr>
        <w:spacing w:after="0" w:line="288" w:lineRule="auto"/>
        <w:jc w:val="both"/>
        <w:rPr>
          <w:rFonts w:ascii="Verdana" w:hAnsi="Verdana"/>
          <w:bCs/>
          <w:lang w:bidi="pt-PT"/>
        </w:rPr>
      </w:pPr>
      <w:r w:rsidRPr="00842AAE">
        <w:rPr>
          <w:rFonts w:ascii="Verdana" w:hAnsi="Verdana"/>
          <w:b/>
          <w:lang w:bidi="pt-PT"/>
        </w:rPr>
        <w:t xml:space="preserve">CONSIDERANDO </w:t>
      </w:r>
      <w:r w:rsidRPr="00842AAE">
        <w:rPr>
          <w:rFonts w:ascii="Verdana" w:hAnsi="Verdana"/>
          <w:bCs/>
          <w:lang w:bidi="pt-PT"/>
        </w:rPr>
        <w:t>a responsabilidade do Poder Público Municipal em resguardar a saúde de toda a população que acessa os inúmeros serviços e eventos disponibilizados no Município;</w:t>
      </w:r>
    </w:p>
    <w:p w14:paraId="4F07174C" w14:textId="77777777" w:rsidR="00842AAE" w:rsidRPr="00842AAE" w:rsidRDefault="00842AAE" w:rsidP="00726F54">
      <w:pPr>
        <w:spacing w:after="0" w:line="240" w:lineRule="auto"/>
        <w:jc w:val="both"/>
        <w:rPr>
          <w:rFonts w:ascii="Verdana" w:hAnsi="Verdana"/>
          <w:lang w:bidi="pt-PT"/>
        </w:rPr>
      </w:pPr>
    </w:p>
    <w:p w14:paraId="5E15A256" w14:textId="77777777" w:rsidR="00842AAE" w:rsidRPr="00842AAE" w:rsidRDefault="00842AAE" w:rsidP="00726F54">
      <w:pPr>
        <w:spacing w:after="0" w:line="288" w:lineRule="auto"/>
        <w:jc w:val="both"/>
        <w:rPr>
          <w:rFonts w:ascii="Verdana" w:hAnsi="Verdana"/>
          <w:bCs/>
          <w:lang w:bidi="pt-PT"/>
        </w:rPr>
      </w:pPr>
      <w:r w:rsidRPr="00842AAE">
        <w:rPr>
          <w:rFonts w:ascii="Verdana" w:hAnsi="Verdana"/>
          <w:b/>
          <w:lang w:bidi="pt-PT"/>
        </w:rPr>
        <w:t xml:space="preserve">CONSIDERANDO </w:t>
      </w:r>
      <w:r w:rsidRPr="00842AAE">
        <w:rPr>
          <w:rFonts w:ascii="Verdana" w:hAnsi="Verdana"/>
          <w:bCs/>
          <w:lang w:bidi="pt-PT"/>
        </w:rPr>
        <w:t>o compromisso da Municipalidade em evitar e não contribuir com qualquer forma para propagação da infecção e transmissão local da doença;</w:t>
      </w:r>
    </w:p>
    <w:p w14:paraId="7F01B460" w14:textId="77777777" w:rsidR="00842AAE" w:rsidRPr="00842AAE" w:rsidRDefault="00842AAE" w:rsidP="00726F54">
      <w:pPr>
        <w:spacing w:after="0" w:line="240" w:lineRule="auto"/>
        <w:jc w:val="both"/>
        <w:rPr>
          <w:rFonts w:ascii="Verdana" w:hAnsi="Verdana"/>
          <w:lang w:bidi="pt-PT"/>
        </w:rPr>
      </w:pPr>
    </w:p>
    <w:p w14:paraId="7F71BFBB" w14:textId="77777777" w:rsidR="00842AAE" w:rsidRPr="00842AAE" w:rsidRDefault="00842AAE" w:rsidP="00726F54">
      <w:pPr>
        <w:spacing w:after="0" w:line="288" w:lineRule="auto"/>
        <w:jc w:val="both"/>
        <w:rPr>
          <w:rFonts w:ascii="Verdana" w:hAnsi="Verdana"/>
          <w:bCs/>
          <w:lang w:bidi="pt-PT"/>
        </w:rPr>
      </w:pPr>
      <w:r w:rsidRPr="00842AAE">
        <w:rPr>
          <w:rFonts w:ascii="Verdana" w:hAnsi="Verdana"/>
          <w:b/>
          <w:lang w:bidi="pt-PT"/>
        </w:rPr>
        <w:t xml:space="preserve">CONSIDERANDO </w:t>
      </w:r>
      <w:r w:rsidRPr="00842AAE">
        <w:rPr>
          <w:rFonts w:ascii="Verdana" w:hAnsi="Verdana"/>
          <w:bCs/>
          <w:lang w:bidi="pt-PT"/>
        </w:rPr>
        <w:t>a necessidade de revisão do Decreto Municipal, com adequações que dialoguem com a situação epidemiológica atual do Município, e</w:t>
      </w:r>
    </w:p>
    <w:p w14:paraId="49D568B0" w14:textId="77777777" w:rsidR="00842AAE" w:rsidRPr="00842AAE" w:rsidRDefault="00842AAE" w:rsidP="00726F54">
      <w:pPr>
        <w:spacing w:after="0" w:line="240" w:lineRule="auto"/>
        <w:jc w:val="both"/>
        <w:rPr>
          <w:rFonts w:ascii="Verdana" w:hAnsi="Verdana"/>
          <w:lang w:bidi="pt-PT"/>
        </w:rPr>
      </w:pPr>
    </w:p>
    <w:p w14:paraId="1B1DF63D" w14:textId="77777777" w:rsidR="00842AAE" w:rsidRPr="00842AAE" w:rsidRDefault="00842AAE" w:rsidP="00726F54">
      <w:pPr>
        <w:spacing w:after="0" w:line="288" w:lineRule="auto"/>
        <w:jc w:val="both"/>
        <w:rPr>
          <w:rFonts w:ascii="Verdana" w:hAnsi="Verdana"/>
          <w:bCs/>
          <w:lang w:bidi="pt-PT"/>
        </w:rPr>
      </w:pPr>
      <w:r w:rsidRPr="00842AAE">
        <w:rPr>
          <w:rFonts w:ascii="Verdana" w:hAnsi="Verdana"/>
          <w:b/>
          <w:lang w:bidi="pt-PT"/>
        </w:rPr>
        <w:t xml:space="preserve">CONSIDERANDO </w:t>
      </w:r>
      <w:r w:rsidRPr="00842AAE">
        <w:rPr>
          <w:rFonts w:ascii="Verdana" w:hAnsi="Verdana"/>
          <w:bCs/>
          <w:lang w:bidi="pt-PT"/>
        </w:rPr>
        <w:t>frequentes alterações nas medidas estabelecidas pelo Governo do Estado do Rio Grande do Sul, que impõe adequações às normas municipais;</w:t>
      </w:r>
    </w:p>
    <w:p w14:paraId="677C54E1" w14:textId="77777777" w:rsidR="00842AAE" w:rsidRPr="00842AAE" w:rsidRDefault="00842AAE" w:rsidP="00726F54">
      <w:pPr>
        <w:spacing w:after="0" w:line="240" w:lineRule="auto"/>
        <w:jc w:val="both"/>
        <w:rPr>
          <w:rFonts w:ascii="Verdana" w:hAnsi="Verdana"/>
          <w:lang w:bidi="pt-PT"/>
        </w:rPr>
      </w:pPr>
    </w:p>
    <w:p w14:paraId="27D129F6" w14:textId="33705F99" w:rsidR="00842AAE" w:rsidRPr="00842AAE" w:rsidRDefault="00842AAE" w:rsidP="00726F54">
      <w:pPr>
        <w:spacing w:after="0" w:line="288" w:lineRule="auto"/>
        <w:jc w:val="both"/>
        <w:rPr>
          <w:rFonts w:ascii="Verdana" w:hAnsi="Verdana"/>
          <w:lang w:val="pt-PT"/>
        </w:rPr>
      </w:pPr>
      <w:r w:rsidRPr="00842AAE">
        <w:rPr>
          <w:rFonts w:ascii="Verdana" w:hAnsi="Verdana"/>
          <w:b/>
          <w:bCs/>
          <w:lang w:val="pt-PT"/>
        </w:rPr>
        <w:t>CONSIDERANDO</w:t>
      </w:r>
      <w:r w:rsidRPr="00842AAE">
        <w:rPr>
          <w:rFonts w:ascii="Verdana" w:hAnsi="Verdana"/>
          <w:lang w:val="pt-PT"/>
        </w:rPr>
        <w:t xml:space="preserve"> o Decreto Estadual n</w:t>
      </w:r>
      <w:r w:rsidR="007D6950">
        <w:rPr>
          <w:rFonts w:ascii="Verdana" w:hAnsi="Verdana"/>
          <w:lang w:val="pt-PT"/>
        </w:rPr>
        <w:t>.</w:t>
      </w:r>
      <w:r w:rsidRPr="00842AAE">
        <w:rPr>
          <w:rFonts w:ascii="Verdana" w:hAnsi="Verdana"/>
          <w:lang w:val="pt-PT"/>
        </w:rPr>
        <w:t xml:space="preserve">º 55.882, de 15 de maio de 2021, que institui o Sistema de Avisos, Alertas e Ações para fins de monitoramento, prevenção e enfrentamento a pandemia de COVID-19 no âmbito do Estado </w:t>
      </w:r>
      <w:r w:rsidRPr="00842AAE">
        <w:rPr>
          <w:rFonts w:ascii="Verdana" w:hAnsi="Verdana"/>
          <w:lang w:val="pt-PT"/>
        </w:rPr>
        <w:lastRenderedPageBreak/>
        <w:t>do Rio Grande do Sul, reitera a declaração de estado de calamidade públicas em todo o território estadual e dá outras providências;</w:t>
      </w:r>
    </w:p>
    <w:p w14:paraId="1E437D43" w14:textId="77777777" w:rsidR="00842AAE" w:rsidRPr="00842AAE" w:rsidRDefault="00842AAE" w:rsidP="00726F54">
      <w:pPr>
        <w:spacing w:after="0" w:line="240" w:lineRule="auto"/>
        <w:jc w:val="both"/>
        <w:rPr>
          <w:rFonts w:ascii="Verdana" w:hAnsi="Verdana"/>
          <w:lang w:val="pt-PT"/>
        </w:rPr>
      </w:pPr>
    </w:p>
    <w:p w14:paraId="1E294457" w14:textId="3ADB8A0E" w:rsidR="00842AAE" w:rsidRPr="00726F54" w:rsidRDefault="00842AAE" w:rsidP="00726F54">
      <w:pPr>
        <w:spacing w:after="0" w:line="288" w:lineRule="auto"/>
        <w:jc w:val="both"/>
        <w:rPr>
          <w:rFonts w:ascii="Verdana" w:hAnsi="Verdana"/>
          <w:lang w:val="pt-PT"/>
        </w:rPr>
      </w:pPr>
      <w:r w:rsidRPr="00842AAE">
        <w:rPr>
          <w:rFonts w:ascii="Verdana" w:hAnsi="Verdana"/>
          <w:b/>
          <w:bCs/>
          <w:lang w:val="pt-PT"/>
        </w:rPr>
        <w:t>CONSIDERANDO</w:t>
      </w:r>
      <w:r w:rsidRPr="00842AAE">
        <w:rPr>
          <w:rFonts w:ascii="Verdana" w:hAnsi="Verdana"/>
          <w:lang w:val="pt-PT"/>
        </w:rPr>
        <w:t xml:space="preserve"> o Decreto Municipal n</w:t>
      </w:r>
      <w:r w:rsidRPr="00726F54">
        <w:rPr>
          <w:rFonts w:ascii="Verdana" w:hAnsi="Verdana"/>
          <w:lang w:val="pt-PT"/>
        </w:rPr>
        <w:t>.</w:t>
      </w:r>
      <w:r w:rsidRPr="00842AAE">
        <w:rPr>
          <w:rFonts w:ascii="Verdana" w:hAnsi="Verdana"/>
          <w:lang w:val="pt-PT"/>
        </w:rPr>
        <w:t xml:space="preserve">º. </w:t>
      </w:r>
      <w:r w:rsidR="00775126">
        <w:rPr>
          <w:rFonts w:ascii="Verdana" w:hAnsi="Verdana"/>
          <w:lang w:val="pt-PT"/>
        </w:rPr>
        <w:t>43</w:t>
      </w:r>
      <w:r w:rsidRPr="00842AAE">
        <w:rPr>
          <w:rFonts w:ascii="Verdana" w:hAnsi="Verdana"/>
          <w:lang w:val="pt-PT"/>
        </w:rPr>
        <w:t xml:space="preserve">, de </w:t>
      </w:r>
      <w:r w:rsidRPr="00726F54">
        <w:rPr>
          <w:rFonts w:ascii="Verdana" w:hAnsi="Verdana"/>
          <w:lang w:val="pt-PT"/>
        </w:rPr>
        <w:t>07 de junho de 2021</w:t>
      </w:r>
      <w:r w:rsidRPr="00842AAE">
        <w:rPr>
          <w:rFonts w:ascii="Verdana" w:hAnsi="Verdana"/>
          <w:lang w:val="pt-PT"/>
        </w:rPr>
        <w:t>, que reitera a declaração do Estado de Calamidade Pública, adota o Sistema de Avisos, Alertas e Ações para fins de monitoramento, prevenção e enfrentamento à pandemia de COVID-19 estabelecido pelo Decreto Estadual n</w:t>
      </w:r>
      <w:r w:rsidRPr="00726F54">
        <w:rPr>
          <w:rFonts w:ascii="Verdana" w:hAnsi="Verdana"/>
          <w:lang w:val="pt-PT"/>
        </w:rPr>
        <w:t>.</w:t>
      </w:r>
      <w:r w:rsidRPr="00842AAE">
        <w:rPr>
          <w:rFonts w:ascii="Verdana" w:hAnsi="Verdana"/>
          <w:lang w:val="pt-PT"/>
        </w:rPr>
        <w:t>º 55.882, de 15 de maio de 2021, adere os protocolos de atividade variáveis do Governo do Estado;</w:t>
      </w:r>
    </w:p>
    <w:p w14:paraId="5CD612C7" w14:textId="1B9B4FD6" w:rsidR="00842AAE" w:rsidRPr="00726F54" w:rsidRDefault="00842AAE" w:rsidP="00726F54">
      <w:pPr>
        <w:spacing w:after="0" w:line="240" w:lineRule="auto"/>
        <w:jc w:val="both"/>
        <w:rPr>
          <w:rFonts w:ascii="Verdana" w:hAnsi="Verdana"/>
          <w:lang w:val="pt-PT"/>
        </w:rPr>
      </w:pPr>
    </w:p>
    <w:p w14:paraId="67F3B3C6" w14:textId="3D48575D" w:rsidR="00842AAE" w:rsidRPr="00726F54" w:rsidRDefault="00842AAE" w:rsidP="00726F54">
      <w:pPr>
        <w:spacing w:after="0" w:line="288" w:lineRule="auto"/>
        <w:jc w:val="both"/>
        <w:rPr>
          <w:rFonts w:ascii="Verdana" w:hAnsi="Verdana"/>
          <w:lang w:val="pt-PT"/>
        </w:rPr>
      </w:pPr>
      <w:r w:rsidRPr="00726F54">
        <w:rPr>
          <w:rFonts w:ascii="Verdana" w:hAnsi="Verdana"/>
          <w:b/>
          <w:bCs/>
          <w:lang w:val="pt-PT"/>
        </w:rPr>
        <w:t>CONSIDERANDO</w:t>
      </w:r>
      <w:r w:rsidRPr="00726F54">
        <w:rPr>
          <w:rFonts w:ascii="Verdana" w:hAnsi="Verdana"/>
          <w:lang w:val="pt-PT"/>
        </w:rPr>
        <w:t xml:space="preserve"> que se faz necessário o uso de medidas sanitárias mais restritivas a fim de atingir maior eficácia no enfrentamento da pandemia causada pelo Novo Coronavírus, tendo por objetivo a garantia do direito à saúde pública para população de Vista Alegre;</w:t>
      </w:r>
    </w:p>
    <w:p w14:paraId="0B44AAF8" w14:textId="77777777" w:rsidR="00842AAE" w:rsidRPr="00726F54" w:rsidRDefault="00842AAE" w:rsidP="00726F54">
      <w:pPr>
        <w:spacing w:after="0" w:line="240" w:lineRule="auto"/>
        <w:jc w:val="both"/>
        <w:rPr>
          <w:rFonts w:ascii="Verdana" w:hAnsi="Verdana"/>
          <w:lang w:val="pt-PT"/>
        </w:rPr>
      </w:pPr>
    </w:p>
    <w:p w14:paraId="645F9F1E" w14:textId="2339C630" w:rsidR="00842AAE" w:rsidRPr="00726F54" w:rsidRDefault="00842AAE" w:rsidP="00726F54">
      <w:pPr>
        <w:spacing w:after="0" w:line="288" w:lineRule="auto"/>
        <w:jc w:val="both"/>
        <w:rPr>
          <w:rFonts w:ascii="Verdana" w:hAnsi="Verdana"/>
          <w:lang w:val="pt-PT"/>
        </w:rPr>
      </w:pPr>
      <w:r w:rsidRPr="00726F54">
        <w:rPr>
          <w:rFonts w:ascii="Verdana" w:hAnsi="Verdana"/>
          <w:b/>
          <w:bCs/>
          <w:lang w:val="pt-PT"/>
        </w:rPr>
        <w:t>CONSIDERANDO</w:t>
      </w:r>
      <w:r w:rsidRPr="00726F54">
        <w:rPr>
          <w:rFonts w:ascii="Verdana" w:hAnsi="Verdana"/>
          <w:lang w:val="pt-PT"/>
        </w:rPr>
        <w:t xml:space="preserve"> que o panorama epidemiológico justifica a necessidade urgente da aplicação de protocolos mais restritivos para combater a propagação do novo Coronavírus (Covid-19) no Município de Vista Alegre, buscando evitar ao máximo a circulação de pessoas e, com isso, restringir a disseminação do vírus;</w:t>
      </w:r>
    </w:p>
    <w:p w14:paraId="4368367D" w14:textId="77777777" w:rsidR="00842AAE" w:rsidRPr="00726F54" w:rsidRDefault="00842AAE" w:rsidP="00726F54">
      <w:pPr>
        <w:spacing w:after="0" w:line="240" w:lineRule="auto"/>
        <w:jc w:val="both"/>
        <w:rPr>
          <w:rFonts w:ascii="Verdana" w:hAnsi="Verdana"/>
          <w:lang w:val="pt-PT"/>
        </w:rPr>
      </w:pPr>
    </w:p>
    <w:p w14:paraId="30527BAA" w14:textId="12F11705" w:rsidR="00842AAE" w:rsidRPr="00842AAE" w:rsidRDefault="00842AAE" w:rsidP="00726F54">
      <w:pPr>
        <w:spacing w:after="0" w:line="288" w:lineRule="auto"/>
        <w:jc w:val="both"/>
        <w:rPr>
          <w:rFonts w:ascii="Verdana" w:hAnsi="Verdana"/>
          <w:lang w:val="pt-PT"/>
        </w:rPr>
      </w:pPr>
      <w:r w:rsidRPr="00726F54">
        <w:rPr>
          <w:rFonts w:ascii="Verdana" w:hAnsi="Verdana"/>
          <w:b/>
          <w:bCs/>
          <w:lang w:val="pt-PT"/>
        </w:rPr>
        <w:t>CONSIDERANDO</w:t>
      </w:r>
      <w:r w:rsidRPr="00726F54">
        <w:rPr>
          <w:rFonts w:ascii="Verdana" w:hAnsi="Verdana"/>
          <w:lang w:val="pt-PT"/>
        </w:rPr>
        <w:t xml:space="preserve"> o atual cenário pandêmico que se apresenta no Município de </w:t>
      </w:r>
      <w:r w:rsidR="00F11675">
        <w:rPr>
          <w:rFonts w:ascii="Verdana" w:hAnsi="Verdana"/>
          <w:lang w:val="pt-PT"/>
        </w:rPr>
        <w:t xml:space="preserve">Vista Alegre </w:t>
      </w:r>
      <w:r w:rsidRPr="00726F54">
        <w:rPr>
          <w:rFonts w:ascii="Verdana" w:hAnsi="Verdana"/>
          <w:lang w:val="pt-PT"/>
        </w:rPr>
        <w:t>e região nos últimos dias, tendo em vista o recente aumento exponencial do número de casos confirmados, bem como o crescimento do índice de novos casos diários, bem como a lotação dos leitos clínicos e leitos UTI habilitados para COVID;</w:t>
      </w:r>
    </w:p>
    <w:p w14:paraId="2B24ECA8" w14:textId="77777777" w:rsidR="00723A4E" w:rsidRPr="00726F54" w:rsidRDefault="00723A4E" w:rsidP="00723A4E">
      <w:pPr>
        <w:spacing w:after="0" w:line="300" w:lineRule="auto"/>
        <w:jc w:val="both"/>
        <w:rPr>
          <w:rFonts w:ascii="Verdana" w:hAnsi="Verdana"/>
        </w:rPr>
      </w:pPr>
    </w:p>
    <w:p w14:paraId="37EE0D9D" w14:textId="7BA85B18" w:rsidR="008D2D7D" w:rsidRPr="00726F54" w:rsidRDefault="008D2D7D" w:rsidP="00DB574A">
      <w:pPr>
        <w:pStyle w:val="Corpodetexto"/>
        <w:jc w:val="center"/>
        <w:rPr>
          <w:rFonts w:ascii="Verdana" w:hAnsi="Verdana" w:cs="Times New Roman"/>
          <w:b/>
          <w:bCs/>
        </w:rPr>
      </w:pPr>
      <w:r w:rsidRPr="00726F54">
        <w:rPr>
          <w:rFonts w:ascii="Verdana" w:hAnsi="Verdana" w:cs="Times New Roman"/>
          <w:b/>
          <w:bCs/>
        </w:rPr>
        <w:t>D</w:t>
      </w:r>
      <w:r w:rsidR="00DB574A" w:rsidRPr="00726F54">
        <w:rPr>
          <w:rFonts w:ascii="Verdana" w:hAnsi="Verdana" w:cs="Times New Roman"/>
          <w:b/>
          <w:bCs/>
        </w:rPr>
        <w:t xml:space="preserve"> </w:t>
      </w:r>
      <w:r w:rsidRPr="00726F54">
        <w:rPr>
          <w:rFonts w:ascii="Verdana" w:hAnsi="Verdana" w:cs="Times New Roman"/>
          <w:b/>
          <w:bCs/>
        </w:rPr>
        <w:t>E</w:t>
      </w:r>
      <w:r w:rsidR="00DB574A" w:rsidRPr="00726F54">
        <w:rPr>
          <w:rFonts w:ascii="Verdana" w:hAnsi="Verdana" w:cs="Times New Roman"/>
          <w:b/>
          <w:bCs/>
        </w:rPr>
        <w:t xml:space="preserve"> </w:t>
      </w:r>
      <w:r w:rsidRPr="00726F54">
        <w:rPr>
          <w:rFonts w:ascii="Verdana" w:hAnsi="Verdana" w:cs="Times New Roman"/>
          <w:b/>
          <w:bCs/>
        </w:rPr>
        <w:t>C</w:t>
      </w:r>
      <w:r w:rsidR="00DB574A" w:rsidRPr="00726F54">
        <w:rPr>
          <w:rFonts w:ascii="Verdana" w:hAnsi="Verdana" w:cs="Times New Roman"/>
          <w:b/>
          <w:bCs/>
        </w:rPr>
        <w:t xml:space="preserve"> </w:t>
      </w:r>
      <w:r w:rsidRPr="00726F54">
        <w:rPr>
          <w:rFonts w:ascii="Verdana" w:hAnsi="Verdana" w:cs="Times New Roman"/>
          <w:b/>
          <w:bCs/>
        </w:rPr>
        <w:t>R</w:t>
      </w:r>
      <w:r w:rsidR="00DB574A" w:rsidRPr="00726F54">
        <w:rPr>
          <w:rFonts w:ascii="Verdana" w:hAnsi="Verdana" w:cs="Times New Roman"/>
          <w:b/>
          <w:bCs/>
        </w:rPr>
        <w:t xml:space="preserve"> </w:t>
      </w:r>
      <w:r w:rsidRPr="00726F54">
        <w:rPr>
          <w:rFonts w:ascii="Verdana" w:hAnsi="Verdana" w:cs="Times New Roman"/>
          <w:b/>
          <w:bCs/>
        </w:rPr>
        <w:t>E</w:t>
      </w:r>
      <w:r w:rsidR="00DB574A" w:rsidRPr="00726F54">
        <w:rPr>
          <w:rFonts w:ascii="Verdana" w:hAnsi="Verdana" w:cs="Times New Roman"/>
          <w:b/>
          <w:bCs/>
        </w:rPr>
        <w:t xml:space="preserve"> </w:t>
      </w:r>
      <w:r w:rsidRPr="00726F54">
        <w:rPr>
          <w:rFonts w:ascii="Verdana" w:hAnsi="Verdana" w:cs="Times New Roman"/>
          <w:b/>
          <w:bCs/>
        </w:rPr>
        <w:t>T</w:t>
      </w:r>
      <w:r w:rsidR="00DB574A" w:rsidRPr="00726F54">
        <w:rPr>
          <w:rFonts w:ascii="Verdana" w:hAnsi="Verdana" w:cs="Times New Roman"/>
          <w:b/>
          <w:bCs/>
        </w:rPr>
        <w:t xml:space="preserve"> </w:t>
      </w:r>
      <w:r w:rsidRPr="00726F54">
        <w:rPr>
          <w:rFonts w:ascii="Verdana" w:hAnsi="Verdana" w:cs="Times New Roman"/>
          <w:b/>
          <w:bCs/>
        </w:rPr>
        <w:t>A:</w:t>
      </w:r>
    </w:p>
    <w:p w14:paraId="04BB920C" w14:textId="77777777" w:rsidR="00842AAE" w:rsidRPr="00726F54" w:rsidRDefault="00842AAE" w:rsidP="00726F54">
      <w:pPr>
        <w:pStyle w:val="Corpodetexto"/>
        <w:spacing w:line="288" w:lineRule="auto"/>
        <w:jc w:val="center"/>
        <w:rPr>
          <w:rFonts w:ascii="Verdana" w:hAnsi="Verdana" w:cs="Times New Roman"/>
          <w:b/>
          <w:bCs/>
        </w:rPr>
      </w:pPr>
    </w:p>
    <w:p w14:paraId="676122B0" w14:textId="2D533BA4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>Art. 1º</w:t>
      </w:r>
      <w:r w:rsidR="00F81733" w:rsidRPr="00726F54">
        <w:rPr>
          <w:rFonts w:ascii="Verdana" w:hAnsi="Verdana" w:cs="Times New Roman"/>
        </w:rPr>
        <w:t>.</w:t>
      </w:r>
      <w:r w:rsidRPr="00726F54">
        <w:rPr>
          <w:rFonts w:ascii="Verdana" w:hAnsi="Verdana" w:cs="Times New Roman"/>
        </w:rPr>
        <w:t xml:space="preserve"> </w:t>
      </w:r>
      <w:r w:rsidR="007D6950">
        <w:rPr>
          <w:rFonts w:ascii="Verdana" w:hAnsi="Verdana" w:cs="Times New Roman"/>
        </w:rPr>
        <w:t>O comércio estabelecido no Município de Vista Alegre</w:t>
      </w:r>
      <w:r w:rsidRPr="00726F54">
        <w:rPr>
          <w:rFonts w:ascii="Verdana" w:hAnsi="Verdana" w:cs="Times New Roman"/>
        </w:rPr>
        <w:t xml:space="preserve"> deverão adotar as seguintes medidas:</w:t>
      </w:r>
    </w:p>
    <w:p w14:paraId="147CA65D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0D06EAE5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>I</w:t>
      </w:r>
      <w:r w:rsidRPr="00726F54">
        <w:rPr>
          <w:rFonts w:ascii="Verdana" w:hAnsi="Verdana" w:cs="Times New Roman"/>
        </w:rPr>
        <w:t xml:space="preserve"> - Deverá ser realizada a higienização após cada uso, tendo funcionários destinados única e exclusivamente para isso, durante o período de funcionamento e sempre quando do início das atividades, as superfícies de toque (cadeiras, maçanetas, puxadores carrinhos, cestas, balcões, equipamentos eletrônicos como máquinas de cartão de crédito, mesas e bancadas), preferencialmente com álcool em gel 70% (setenta por cento) ou água sanitária;</w:t>
      </w:r>
    </w:p>
    <w:p w14:paraId="5D6E1401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630248C5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lastRenderedPageBreak/>
        <w:t>II</w:t>
      </w:r>
      <w:r w:rsidRPr="00726F54">
        <w:rPr>
          <w:rFonts w:ascii="Verdana" w:hAnsi="Verdana" w:cs="Times New Roman"/>
        </w:rPr>
        <w:t xml:space="preserve"> - Higienizar as máquinas para pagamento com cartão e esteiras com álcool na concentração 70% (setenta por cento) e/ou preparações antissépticas/sanitizantes de efeito similar após cada uso, bem como alças de carrinhos ou cestinhos de e similares;</w:t>
      </w:r>
    </w:p>
    <w:p w14:paraId="69AEA8AC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6C89B908" w14:textId="4CED4419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>III</w:t>
      </w:r>
      <w:r w:rsidRPr="00726F54">
        <w:rPr>
          <w:rFonts w:ascii="Verdana" w:hAnsi="Verdana" w:cs="Times New Roman"/>
        </w:rPr>
        <w:t xml:space="preserve"> - Manter disponível, na(s) entrada(s) do estabelecimento, funcionário(s) a fim de realizar o controle de entrada de clientes e aferição de temp</w:t>
      </w:r>
      <w:r w:rsidR="00C6056E" w:rsidRPr="00726F54">
        <w:rPr>
          <w:rFonts w:ascii="Verdana" w:hAnsi="Verdana" w:cs="Times New Roman"/>
        </w:rPr>
        <w:t>e</w:t>
      </w:r>
      <w:r w:rsidRPr="00726F54">
        <w:rPr>
          <w:rFonts w:ascii="Verdana" w:hAnsi="Verdana" w:cs="Times New Roman"/>
        </w:rPr>
        <w:t>ratura, com a utilização de senhas ou outro sistema eficaz, a fim de evitar a aglomeração de pessoas dentro ou fora do mesmo.</w:t>
      </w:r>
    </w:p>
    <w:p w14:paraId="7A8C4CFB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73723ABB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>IV</w:t>
      </w:r>
      <w:r w:rsidRPr="00726F54">
        <w:rPr>
          <w:rFonts w:ascii="Verdana" w:hAnsi="Verdana" w:cs="Times New Roman"/>
        </w:rPr>
        <w:t xml:space="preserve"> - Manter disponível na(s) entrada(s) do estabelecimento, assim como em lugares estratégicos, álcool em gel 70% (setenta por cento), para utilização dos clientes e funcionários do local;</w:t>
      </w:r>
    </w:p>
    <w:p w14:paraId="00441A63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4FB50495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>V</w:t>
      </w:r>
      <w:r w:rsidRPr="00726F54">
        <w:rPr>
          <w:rFonts w:ascii="Verdana" w:hAnsi="Verdana" w:cs="Times New Roman"/>
        </w:rPr>
        <w:t xml:space="preserve"> - Exigir e utilizar máscara de proteção facial para ingresso e permanência, de funcionários e clientes, no estabelecimento;</w:t>
      </w:r>
    </w:p>
    <w:p w14:paraId="6E7D9FF2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646DEAA4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>VI</w:t>
      </w:r>
      <w:r w:rsidRPr="00726F54">
        <w:rPr>
          <w:rFonts w:ascii="Verdana" w:hAnsi="Verdana" w:cs="Times New Roman"/>
        </w:rPr>
        <w:t xml:space="preserve"> - Manter disponível kit completo de higiene de mãos nos sanitários de clientes e funcionários, utilizando sabonete líquido, álcool em gel 70% (setenta por cento) e toalhas de papel não reciclado;</w:t>
      </w:r>
    </w:p>
    <w:p w14:paraId="67CF8CC9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2058FAD9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>VII</w:t>
      </w:r>
      <w:r w:rsidRPr="00726F54">
        <w:rPr>
          <w:rFonts w:ascii="Verdana" w:hAnsi="Verdana" w:cs="Times New Roman"/>
        </w:rPr>
        <w:t xml:space="preserve"> - Permitir a entrada no estabelecimento de apenas uma pessoa por família, sendo obrigatório o uso de máscara.</w:t>
      </w:r>
    </w:p>
    <w:p w14:paraId="109C2C07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5251D02C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>VIII</w:t>
      </w:r>
      <w:r w:rsidRPr="00726F54">
        <w:rPr>
          <w:rFonts w:ascii="Verdana" w:hAnsi="Verdana" w:cs="Times New Roman"/>
        </w:rPr>
        <w:t xml:space="preserve"> - Respeitar o distanciamento mínimo de 2 (dois) metros nas filas em frente a balcões de atendimento ou caixas ou no lado externo do estabelecimento, sinalizando com marcação no chão a posição a ser ocupada por cada pessoa;</w:t>
      </w:r>
    </w:p>
    <w:p w14:paraId="27AC1AB4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10892264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>§ 1º</w:t>
      </w:r>
      <w:r w:rsidRPr="00726F54">
        <w:rPr>
          <w:rFonts w:ascii="Verdana" w:hAnsi="Verdana" w:cs="Times New Roman"/>
        </w:rPr>
        <w:t xml:space="preserve"> A lotação máxima deverá ser de 01 (uma) pessoa a cada 15 (quinze) metros quadrados (funcionários e clientes), não podendo exceder o número de 30 (trinta) clientes concomitantemente dentro do estabelecimento.</w:t>
      </w:r>
    </w:p>
    <w:p w14:paraId="77F9163D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29D7200B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>§ 2º</w:t>
      </w:r>
      <w:r w:rsidRPr="00726F54">
        <w:rPr>
          <w:rFonts w:ascii="Verdana" w:hAnsi="Verdana" w:cs="Times New Roman"/>
        </w:rPr>
        <w:t xml:space="preserve"> Os estabelecimentos que tratam o caput deste artigo devem afixar cartazes, em locais visíveis, com teto de ocupação permitido observado o distanciamento interpessoal mínimo na entrada do espaço e em locais estratégicos, de fácil visualização, para monitoramento contínuo;</w:t>
      </w:r>
    </w:p>
    <w:p w14:paraId="3CF4FF77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1DF95E49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lastRenderedPageBreak/>
        <w:t>§ 3º</w:t>
      </w:r>
      <w:r w:rsidRPr="00726F54">
        <w:rPr>
          <w:rFonts w:ascii="Verdana" w:hAnsi="Verdana" w:cs="Times New Roman"/>
        </w:rPr>
        <w:t xml:space="preserve"> Em caso de formação de filas para o ingresso no estabelecimento, deverá ser adotado as medidas de distanciamento de no mínimo 2m (dois metros) entre pessoas, sendo de responsabilidade do empreendedor o controle e organização da mesma;</w:t>
      </w:r>
    </w:p>
    <w:p w14:paraId="02A2D923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3C70B32F" w14:textId="3C4EB569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>§ 4º</w:t>
      </w:r>
      <w:r w:rsidRPr="00726F54">
        <w:rPr>
          <w:rFonts w:ascii="Verdana" w:hAnsi="Verdana" w:cs="Times New Roman"/>
        </w:rPr>
        <w:t xml:space="preserve"> Os estabelecimentos que tratam o caput deste artigo devem priorizar a comercialização de seus produtos </w:t>
      </w:r>
      <w:r w:rsidR="00C6056E" w:rsidRPr="00726F54">
        <w:rPr>
          <w:rFonts w:ascii="Verdana" w:hAnsi="Verdana" w:cs="Times New Roman"/>
        </w:rPr>
        <w:t xml:space="preserve">por meio </w:t>
      </w:r>
      <w:r w:rsidRPr="00726F54">
        <w:rPr>
          <w:rFonts w:ascii="Verdana" w:hAnsi="Verdana" w:cs="Times New Roman"/>
        </w:rPr>
        <w:t>do sistema de tele-entrega.</w:t>
      </w:r>
    </w:p>
    <w:p w14:paraId="4A96F701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1C8EC58B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>Art. 2º</w:t>
      </w:r>
      <w:r w:rsidRPr="00726F54">
        <w:rPr>
          <w:rFonts w:ascii="Verdana" w:hAnsi="Verdana" w:cs="Times New Roman"/>
        </w:rPr>
        <w:t xml:space="preserve"> Restaurantes, bares, lancherias, sorveterias, conveniências e congenêres poderão atender presencialmente na forma estabelecida no protocolo de atividade variável Estadual e respeitando o disposto na Portaria SES nº. 319/2021.</w:t>
      </w:r>
    </w:p>
    <w:p w14:paraId="2C3D39B8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43DC019D" w14:textId="07CD6F85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>§ 1º</w:t>
      </w:r>
      <w:r w:rsidRPr="00726F54">
        <w:rPr>
          <w:rFonts w:ascii="Verdana" w:hAnsi="Verdana" w:cs="Times New Roman"/>
        </w:rPr>
        <w:t xml:space="preserve"> O funcionamento dos estabelecimentos referidos no caput poderá ocorrer até </w:t>
      </w:r>
      <w:r w:rsidR="00C6056E" w:rsidRPr="00726F54">
        <w:rPr>
          <w:rFonts w:ascii="Verdana" w:hAnsi="Verdana" w:cs="Times New Roman"/>
        </w:rPr>
        <w:t>às 20</w:t>
      </w:r>
      <w:r w:rsidRPr="00726F54">
        <w:rPr>
          <w:rFonts w:ascii="Verdana" w:hAnsi="Verdana" w:cs="Times New Roman"/>
        </w:rPr>
        <w:t xml:space="preserve"> horas, não podendo haver a entrada de novos clientes posterior </w:t>
      </w:r>
      <w:r w:rsidR="00C6056E" w:rsidRPr="00726F54">
        <w:rPr>
          <w:rFonts w:ascii="Verdana" w:hAnsi="Verdana" w:cs="Times New Roman"/>
        </w:rPr>
        <w:t>às 19</w:t>
      </w:r>
      <w:r w:rsidRPr="00726F54">
        <w:rPr>
          <w:rFonts w:ascii="Verdana" w:hAnsi="Verdana" w:cs="Times New Roman"/>
        </w:rPr>
        <w:t xml:space="preserve"> horas. Posterior </w:t>
      </w:r>
      <w:r w:rsidR="00C6056E" w:rsidRPr="00726F54">
        <w:rPr>
          <w:rFonts w:ascii="Verdana" w:hAnsi="Verdana" w:cs="Times New Roman"/>
        </w:rPr>
        <w:t>às 20</w:t>
      </w:r>
      <w:r w:rsidRPr="00726F54">
        <w:rPr>
          <w:rFonts w:ascii="Verdana" w:hAnsi="Verdana" w:cs="Times New Roman"/>
        </w:rPr>
        <w:t xml:space="preserve"> horas, as atividades deverão estar completamente encerradas sem a presença de clientes no interior dos recintos.</w:t>
      </w:r>
    </w:p>
    <w:p w14:paraId="6A36BF98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51612912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>§ 2º</w:t>
      </w:r>
      <w:r w:rsidRPr="00726F54">
        <w:rPr>
          <w:rFonts w:ascii="Verdana" w:hAnsi="Verdana" w:cs="Times New Roman"/>
        </w:rPr>
        <w:t xml:space="preserve"> Fica vedado o uso de espaços e/ou áreas públicas e privadas para a permanência de clientes, em pé ou sentados, que não estejam regularizados e aprovados junto às edificações dos respectivos estabelecimentos, como área destinada a esse fim, nos órgãos competentes (Corpo de Bombeiros, Prefeitura Municipal). Poderão permanecer os clientes em áreas regularizadas/aprovadas/autorizadas pelo Poder Público, sentados, com no máximo 05 (cinco) clientes por mesa, distanciamento de 02 (dois) metros entre mesas e 40% da capacidade de público.</w:t>
      </w:r>
    </w:p>
    <w:p w14:paraId="1771853D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791125A3" w14:textId="6C5C502A" w:rsidR="00842AAE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>§ 3º</w:t>
      </w:r>
      <w:r w:rsidRPr="00726F54">
        <w:rPr>
          <w:rFonts w:ascii="Verdana" w:hAnsi="Verdana" w:cs="Times New Roman"/>
        </w:rPr>
        <w:t xml:space="preserve"> Fica vedada a permanência e o consumo de alimentos e bebidas, em pé ou sentados, no pátio (área da pista, bombas, estacionamento) dos postos de combustíveis. </w:t>
      </w:r>
    </w:p>
    <w:p w14:paraId="21DDCC10" w14:textId="78053F8E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54EA4060" w14:textId="2A5452EC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>§ 4º</w:t>
      </w:r>
      <w:r w:rsidRPr="00726F54">
        <w:rPr>
          <w:rFonts w:ascii="Verdana" w:hAnsi="Verdana" w:cs="Times New Roman"/>
        </w:rPr>
        <w:t xml:space="preserve"> Fica vedado o atendimento e/ou permanência em balcões, de público em pé, e, ainda a apresentação de músicas ao vivo e/ou som mecânic</w:t>
      </w:r>
      <w:r w:rsidR="00C6056E" w:rsidRPr="00726F54">
        <w:rPr>
          <w:rFonts w:ascii="Verdana" w:hAnsi="Verdana" w:cs="Times New Roman"/>
        </w:rPr>
        <w:t>o, assim como qualquer tipo de som ambiente, telões e sistema de iluminação de festa (show de luzes).</w:t>
      </w:r>
    </w:p>
    <w:p w14:paraId="39B4966A" w14:textId="77777777" w:rsidR="00842AAE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54890BCF" w14:textId="77777777" w:rsidR="00726F54" w:rsidRPr="00726F54" w:rsidRDefault="00842AA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 xml:space="preserve">Art. </w:t>
      </w:r>
      <w:r w:rsidR="00726F54" w:rsidRPr="00726F54">
        <w:rPr>
          <w:rFonts w:ascii="Verdana" w:hAnsi="Verdana" w:cs="Times New Roman"/>
          <w:b/>
          <w:bCs/>
        </w:rPr>
        <w:t>3</w:t>
      </w:r>
      <w:r w:rsidRPr="00726F54">
        <w:rPr>
          <w:rFonts w:ascii="Verdana" w:hAnsi="Verdana" w:cs="Times New Roman"/>
          <w:b/>
          <w:bCs/>
        </w:rPr>
        <w:t>º.</w:t>
      </w:r>
      <w:r w:rsidRPr="00726F54">
        <w:rPr>
          <w:rFonts w:ascii="Verdana" w:hAnsi="Verdana" w:cs="Times New Roman"/>
        </w:rPr>
        <w:t xml:space="preserve"> </w:t>
      </w:r>
      <w:r w:rsidR="00726F54" w:rsidRPr="00726F54">
        <w:rPr>
          <w:rFonts w:ascii="Verdana" w:hAnsi="Verdana" w:cs="Times New Roman"/>
        </w:rPr>
        <w:t xml:space="preserve">Os mercados poderão realizar atendimento ao público até as </w:t>
      </w:r>
      <w:r w:rsidR="00726F54" w:rsidRPr="00726F54">
        <w:rPr>
          <w:rFonts w:ascii="Verdana" w:hAnsi="Verdana" w:cs="Times New Roman"/>
        </w:rPr>
        <w:lastRenderedPageBreak/>
        <w:t>19h e academias poderão atender até as 21h, ambos devendo respeitar a regra de lotação estabelecida no artigo 1º deste decreto.</w:t>
      </w:r>
    </w:p>
    <w:p w14:paraId="3057C277" w14:textId="31CC0B06" w:rsidR="00F81733" w:rsidRPr="00726F54" w:rsidRDefault="00F81733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2FFE240E" w14:textId="4ECE9021" w:rsidR="00726F54" w:rsidRPr="00726F54" w:rsidRDefault="00F81733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 xml:space="preserve">Art. 4º. </w:t>
      </w:r>
      <w:r w:rsidR="00726F54" w:rsidRPr="00726F54">
        <w:rPr>
          <w:rFonts w:ascii="Verdana" w:hAnsi="Verdana" w:cs="Times New Roman"/>
        </w:rPr>
        <w:t>Fica vedada a abertura de clubes e sedes sociais, bem como o uso de quadras esportivas e a prática de esportes coletivos amadores, em locais públicos e privados, como clubes sociais, ginásios e associações, bem como a prática de jogos em bares e similares (cancha de bocha, cartas, sinuca, jogos de futebol, etc.).</w:t>
      </w:r>
    </w:p>
    <w:p w14:paraId="657C1575" w14:textId="645010AE" w:rsidR="00726F54" w:rsidRPr="00726F54" w:rsidRDefault="00726F54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6E9CC19E" w14:textId="7B0A5B6B" w:rsidR="00726F54" w:rsidRPr="00726F54" w:rsidRDefault="00726F54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 xml:space="preserve">Art. 5º. </w:t>
      </w:r>
      <w:r w:rsidRPr="00726F54">
        <w:rPr>
          <w:rFonts w:ascii="Verdana" w:hAnsi="Verdana" w:cs="Times New Roman"/>
        </w:rPr>
        <w:t>Fica vedada, em propriedades públicas e privadas, a realização de confraternizações, festas, reuniões, e qualquer outro tipo de junção com a presença de pessoas não residentes no local, configurando assim aglomeração, independentemente do número de pessoas, cabendo à fiscalização aplicar pena de multa ao proprietário residente, responsável ou administrador do imóvel.</w:t>
      </w:r>
    </w:p>
    <w:p w14:paraId="60F808C4" w14:textId="77777777" w:rsidR="00F81733" w:rsidRPr="00726F54" w:rsidRDefault="00F81733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</w:p>
    <w:p w14:paraId="428CFF80" w14:textId="61F1194E" w:rsidR="008D2D7D" w:rsidRPr="00726F54" w:rsidRDefault="00C6056E" w:rsidP="00726F54">
      <w:pPr>
        <w:pStyle w:val="Corpodetexto"/>
        <w:spacing w:line="288" w:lineRule="auto"/>
        <w:ind w:firstLine="709"/>
        <w:jc w:val="both"/>
        <w:rPr>
          <w:rFonts w:ascii="Verdana" w:hAnsi="Verdana" w:cs="Times New Roman"/>
        </w:rPr>
      </w:pPr>
      <w:r w:rsidRPr="00726F54">
        <w:rPr>
          <w:rFonts w:ascii="Verdana" w:hAnsi="Verdana" w:cs="Times New Roman"/>
          <w:b/>
          <w:bCs/>
        </w:rPr>
        <w:t xml:space="preserve">Art. </w:t>
      </w:r>
      <w:r w:rsidR="00726F54" w:rsidRPr="00726F54">
        <w:rPr>
          <w:rFonts w:ascii="Verdana" w:hAnsi="Verdana" w:cs="Times New Roman"/>
          <w:b/>
          <w:bCs/>
        </w:rPr>
        <w:t>6</w:t>
      </w:r>
      <w:r w:rsidRPr="00726F54">
        <w:rPr>
          <w:rFonts w:ascii="Verdana" w:hAnsi="Verdana" w:cs="Times New Roman"/>
          <w:b/>
          <w:bCs/>
        </w:rPr>
        <w:t>º</w:t>
      </w:r>
      <w:r w:rsidR="007D6950">
        <w:rPr>
          <w:rFonts w:ascii="Verdana" w:hAnsi="Verdana" w:cs="Times New Roman"/>
          <w:b/>
          <w:bCs/>
        </w:rPr>
        <w:t xml:space="preserve">. </w:t>
      </w:r>
      <w:r w:rsidR="00842AAE" w:rsidRPr="00726F54">
        <w:rPr>
          <w:rFonts w:ascii="Verdana" w:hAnsi="Verdana" w:cs="Times New Roman"/>
        </w:rPr>
        <w:t>Este Decreto entra em vigor na data de sua publicação.</w:t>
      </w:r>
    </w:p>
    <w:p w14:paraId="739C70DE" w14:textId="77777777" w:rsidR="00DB574A" w:rsidRPr="00726F54" w:rsidRDefault="00DB574A" w:rsidP="00726F54">
      <w:pPr>
        <w:spacing w:after="0" w:line="288" w:lineRule="auto"/>
        <w:ind w:firstLine="426"/>
        <w:jc w:val="right"/>
        <w:rPr>
          <w:rFonts w:ascii="Verdana" w:hAnsi="Verdana"/>
        </w:rPr>
      </w:pPr>
    </w:p>
    <w:p w14:paraId="6E5270F5" w14:textId="77777777" w:rsidR="00726F54" w:rsidRDefault="00726F54" w:rsidP="00726F54">
      <w:pPr>
        <w:spacing w:after="0" w:line="288" w:lineRule="auto"/>
        <w:ind w:firstLine="426"/>
        <w:jc w:val="right"/>
        <w:rPr>
          <w:rFonts w:ascii="Verdana" w:hAnsi="Verdana"/>
        </w:rPr>
      </w:pPr>
    </w:p>
    <w:p w14:paraId="3AD8158B" w14:textId="77777777" w:rsidR="00F11675" w:rsidRPr="00F673C4" w:rsidRDefault="00F11675" w:rsidP="00F11675">
      <w:pPr>
        <w:spacing w:before="120" w:after="120" w:line="36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F673C4">
        <w:rPr>
          <w:rFonts w:eastAsia="Times New Roman" w:cstheme="minorHAnsi"/>
          <w:b/>
          <w:sz w:val="24"/>
          <w:szCs w:val="24"/>
          <w:lang w:eastAsia="pt-BR"/>
        </w:rPr>
        <w:t xml:space="preserve">GABINETE DO PREFEITO MUNICIPAL DE VISTA ALEGRE-RS, AOS </w:t>
      </w:r>
      <w:r>
        <w:rPr>
          <w:rFonts w:eastAsia="Times New Roman" w:cstheme="minorHAnsi"/>
          <w:b/>
          <w:sz w:val="24"/>
          <w:szCs w:val="24"/>
          <w:lang w:eastAsia="pt-BR"/>
        </w:rPr>
        <w:t>SETE</w:t>
      </w:r>
      <w:r w:rsidRPr="00F673C4">
        <w:rPr>
          <w:rFonts w:eastAsia="Times New Roman" w:cstheme="minorHAnsi"/>
          <w:b/>
          <w:sz w:val="24"/>
          <w:szCs w:val="24"/>
          <w:lang w:eastAsia="pt-BR"/>
        </w:rPr>
        <w:t xml:space="preserve"> DIAS DO MÊS DE JUNHO DE 2021.</w:t>
      </w:r>
    </w:p>
    <w:p w14:paraId="620EB52E" w14:textId="69499042" w:rsidR="00946B41" w:rsidRPr="00726F54" w:rsidRDefault="00946B41" w:rsidP="00726F54">
      <w:pPr>
        <w:spacing w:after="0" w:line="288" w:lineRule="auto"/>
        <w:ind w:firstLine="426"/>
        <w:jc w:val="center"/>
        <w:rPr>
          <w:rFonts w:ascii="Verdana" w:hAnsi="Verdana"/>
        </w:rPr>
      </w:pPr>
    </w:p>
    <w:p w14:paraId="32825981" w14:textId="77777777" w:rsidR="000F24B0" w:rsidRPr="00726F54" w:rsidRDefault="000F24B0" w:rsidP="00726F54">
      <w:pPr>
        <w:spacing w:after="0" w:line="288" w:lineRule="auto"/>
        <w:ind w:firstLine="426"/>
        <w:jc w:val="center"/>
        <w:rPr>
          <w:rFonts w:ascii="Verdana" w:hAnsi="Verdana"/>
        </w:rPr>
      </w:pPr>
    </w:p>
    <w:p w14:paraId="6CF3BE92" w14:textId="2B9AA35D" w:rsidR="00946B41" w:rsidRPr="00726F54" w:rsidRDefault="00946B41" w:rsidP="00DB574A">
      <w:pPr>
        <w:spacing w:after="0" w:line="300" w:lineRule="auto"/>
        <w:jc w:val="center"/>
        <w:rPr>
          <w:rFonts w:ascii="Verdana" w:hAnsi="Verdana"/>
          <w:b/>
          <w:bCs/>
        </w:rPr>
      </w:pPr>
      <w:r w:rsidRPr="00726F54">
        <w:rPr>
          <w:rFonts w:ascii="Verdana" w:hAnsi="Verdana"/>
          <w:b/>
          <w:bCs/>
        </w:rPr>
        <w:t>ZAIRO RIBOLI</w:t>
      </w:r>
    </w:p>
    <w:p w14:paraId="6679F8FB" w14:textId="1668F523" w:rsidR="00946B41" w:rsidRPr="00726F54" w:rsidRDefault="00946B41" w:rsidP="00DB574A">
      <w:pPr>
        <w:spacing w:after="0" w:line="300" w:lineRule="auto"/>
        <w:jc w:val="center"/>
        <w:rPr>
          <w:rFonts w:ascii="Verdana" w:hAnsi="Verdana"/>
        </w:rPr>
      </w:pPr>
      <w:r w:rsidRPr="00726F54">
        <w:rPr>
          <w:rFonts w:ascii="Verdana" w:hAnsi="Verdana"/>
        </w:rPr>
        <w:t>Prefeito Municipal</w:t>
      </w:r>
    </w:p>
    <w:p w14:paraId="3EA1D400" w14:textId="1E5FEB7A" w:rsidR="00263889" w:rsidRPr="00726F54" w:rsidRDefault="00263889" w:rsidP="00263889">
      <w:pPr>
        <w:spacing w:after="0" w:line="300" w:lineRule="auto"/>
        <w:ind w:firstLine="426"/>
        <w:jc w:val="both"/>
        <w:rPr>
          <w:rFonts w:ascii="Verdana" w:hAnsi="Verdana"/>
        </w:rPr>
      </w:pPr>
    </w:p>
    <w:p w14:paraId="75A1C589" w14:textId="77777777" w:rsidR="00263889" w:rsidRPr="00726F54" w:rsidRDefault="00263889" w:rsidP="00263889">
      <w:pPr>
        <w:spacing w:after="0" w:line="300" w:lineRule="auto"/>
        <w:ind w:firstLine="426"/>
        <w:jc w:val="both"/>
        <w:rPr>
          <w:rFonts w:ascii="Verdana" w:hAnsi="Verdana"/>
        </w:rPr>
      </w:pPr>
      <w:bookmarkStart w:id="0" w:name="_GoBack"/>
      <w:bookmarkEnd w:id="0"/>
    </w:p>
    <w:p w14:paraId="27C9E7FD" w14:textId="085BB303" w:rsidR="00263889" w:rsidRPr="00F11675" w:rsidRDefault="00263889" w:rsidP="00263889">
      <w:pPr>
        <w:spacing w:after="0" w:line="300" w:lineRule="auto"/>
        <w:ind w:firstLine="426"/>
        <w:jc w:val="both"/>
        <w:rPr>
          <w:rFonts w:ascii="Verdana" w:hAnsi="Verdana"/>
          <w:i/>
        </w:rPr>
      </w:pPr>
      <w:r w:rsidRPr="00F11675">
        <w:rPr>
          <w:rFonts w:ascii="Verdana" w:hAnsi="Verdana"/>
          <w:i/>
        </w:rPr>
        <w:t>Registra-se e publique-se:</w:t>
      </w:r>
    </w:p>
    <w:p w14:paraId="40EF2759" w14:textId="26BF0D77" w:rsidR="00263889" w:rsidRPr="00726F54" w:rsidRDefault="00263889" w:rsidP="00263889">
      <w:pPr>
        <w:spacing w:after="0" w:line="300" w:lineRule="auto"/>
        <w:ind w:firstLine="426"/>
        <w:jc w:val="both"/>
        <w:rPr>
          <w:rFonts w:ascii="Verdana" w:hAnsi="Verdana"/>
        </w:rPr>
      </w:pPr>
    </w:p>
    <w:p w14:paraId="4B680586" w14:textId="38449C31" w:rsidR="00263889" w:rsidRPr="00726F54" w:rsidRDefault="00263889" w:rsidP="00263889">
      <w:pPr>
        <w:spacing w:after="0" w:line="300" w:lineRule="auto"/>
        <w:ind w:firstLine="426"/>
        <w:jc w:val="both"/>
        <w:rPr>
          <w:rFonts w:ascii="Verdana" w:hAnsi="Verdana"/>
        </w:rPr>
      </w:pPr>
    </w:p>
    <w:p w14:paraId="3B28C643" w14:textId="77777777" w:rsidR="00F81733" w:rsidRPr="00726F54" w:rsidRDefault="00F81733" w:rsidP="00263889">
      <w:pPr>
        <w:spacing w:after="0" w:line="300" w:lineRule="auto"/>
        <w:ind w:firstLine="426"/>
        <w:jc w:val="both"/>
        <w:rPr>
          <w:rFonts w:ascii="Verdana" w:hAnsi="Verdana"/>
        </w:rPr>
      </w:pPr>
    </w:p>
    <w:p w14:paraId="1715687B" w14:textId="32BEE6C6" w:rsidR="00263889" w:rsidRPr="00726F54" w:rsidRDefault="00F11675" w:rsidP="00263889">
      <w:pPr>
        <w:spacing w:after="0" w:line="300" w:lineRule="auto"/>
        <w:ind w:firstLine="993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Rosecleia Albarello</w:t>
      </w:r>
    </w:p>
    <w:p w14:paraId="0D0227FB" w14:textId="5F8E1A3D" w:rsidR="00263889" w:rsidRPr="00726F54" w:rsidRDefault="00263889" w:rsidP="00263889">
      <w:pPr>
        <w:spacing w:after="0" w:line="300" w:lineRule="auto"/>
        <w:ind w:firstLine="426"/>
        <w:jc w:val="both"/>
        <w:rPr>
          <w:rFonts w:ascii="Verdana" w:hAnsi="Verdana"/>
        </w:rPr>
      </w:pPr>
      <w:r w:rsidRPr="00726F54">
        <w:rPr>
          <w:rFonts w:ascii="Verdana" w:hAnsi="Verdana"/>
        </w:rPr>
        <w:t>Secretária Municipal da Administração</w:t>
      </w:r>
    </w:p>
    <w:sectPr w:rsidR="00263889" w:rsidRPr="00726F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A9291" w14:textId="77777777" w:rsidR="00B71FFB" w:rsidRDefault="00B71FFB" w:rsidP="00726F54">
      <w:pPr>
        <w:spacing w:after="0" w:line="240" w:lineRule="auto"/>
      </w:pPr>
      <w:r>
        <w:separator/>
      </w:r>
    </w:p>
  </w:endnote>
  <w:endnote w:type="continuationSeparator" w:id="0">
    <w:p w14:paraId="533A070E" w14:textId="77777777" w:rsidR="00B71FFB" w:rsidRDefault="00B71FFB" w:rsidP="0072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1C4C9" w14:textId="77777777" w:rsidR="00B71FFB" w:rsidRDefault="00B71FFB" w:rsidP="00726F54">
      <w:pPr>
        <w:spacing w:after="0" w:line="240" w:lineRule="auto"/>
      </w:pPr>
      <w:r>
        <w:separator/>
      </w:r>
    </w:p>
  </w:footnote>
  <w:footnote w:type="continuationSeparator" w:id="0">
    <w:p w14:paraId="36EC8B8B" w14:textId="77777777" w:rsidR="00B71FFB" w:rsidRDefault="00B71FFB" w:rsidP="0072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9F25" w14:textId="57E09F47" w:rsidR="00726F54" w:rsidRDefault="00726F54">
    <w:pPr>
      <w:pStyle w:val="Cabealho"/>
    </w:pPr>
  </w:p>
  <w:p w14:paraId="5F4B5589" w14:textId="681D5470" w:rsidR="00726F54" w:rsidRDefault="00726F54">
    <w:pPr>
      <w:pStyle w:val="Cabealho"/>
    </w:pPr>
  </w:p>
  <w:p w14:paraId="483D4D90" w14:textId="72D57755" w:rsidR="00726F54" w:rsidRDefault="00726F54">
    <w:pPr>
      <w:pStyle w:val="Cabealho"/>
    </w:pPr>
  </w:p>
  <w:p w14:paraId="024FF8E9" w14:textId="510CAE07" w:rsidR="00726F54" w:rsidRDefault="00726F54">
    <w:pPr>
      <w:pStyle w:val="Cabealho"/>
    </w:pPr>
  </w:p>
  <w:p w14:paraId="6E7D22E7" w14:textId="51B0D906" w:rsidR="00726F54" w:rsidRDefault="00726F54">
    <w:pPr>
      <w:pStyle w:val="Cabealho"/>
    </w:pPr>
  </w:p>
  <w:p w14:paraId="0882A49C" w14:textId="16F19797" w:rsidR="00726F54" w:rsidRDefault="00726F54">
    <w:pPr>
      <w:pStyle w:val="Cabealho"/>
    </w:pPr>
  </w:p>
  <w:p w14:paraId="4D51480F" w14:textId="424636E0" w:rsidR="00726F54" w:rsidRDefault="00726F54">
    <w:pPr>
      <w:pStyle w:val="Cabealho"/>
    </w:pPr>
  </w:p>
  <w:p w14:paraId="1AB3F789" w14:textId="77777777" w:rsidR="00726F54" w:rsidRDefault="00726F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84"/>
    <w:rsid w:val="000509F8"/>
    <w:rsid w:val="000F24B0"/>
    <w:rsid w:val="00114830"/>
    <w:rsid w:val="00116332"/>
    <w:rsid w:val="002263F8"/>
    <w:rsid w:val="00263889"/>
    <w:rsid w:val="002C6DD4"/>
    <w:rsid w:val="00304DE2"/>
    <w:rsid w:val="00327E3E"/>
    <w:rsid w:val="003F7A52"/>
    <w:rsid w:val="00405624"/>
    <w:rsid w:val="00435D8F"/>
    <w:rsid w:val="004E71FA"/>
    <w:rsid w:val="005046AF"/>
    <w:rsid w:val="00531F69"/>
    <w:rsid w:val="00551F9C"/>
    <w:rsid w:val="0056153D"/>
    <w:rsid w:val="00635B62"/>
    <w:rsid w:val="00723A4E"/>
    <w:rsid w:val="00726F54"/>
    <w:rsid w:val="00775126"/>
    <w:rsid w:val="007D6950"/>
    <w:rsid w:val="008059A5"/>
    <w:rsid w:val="00842AAE"/>
    <w:rsid w:val="00857A40"/>
    <w:rsid w:val="008C3087"/>
    <w:rsid w:val="008D2D7D"/>
    <w:rsid w:val="009410F6"/>
    <w:rsid w:val="00946B41"/>
    <w:rsid w:val="00983043"/>
    <w:rsid w:val="009D2533"/>
    <w:rsid w:val="00A605C2"/>
    <w:rsid w:val="00AD1BC1"/>
    <w:rsid w:val="00B14D1E"/>
    <w:rsid w:val="00B14F33"/>
    <w:rsid w:val="00B651BE"/>
    <w:rsid w:val="00B71FFB"/>
    <w:rsid w:val="00B9516F"/>
    <w:rsid w:val="00C03BF7"/>
    <w:rsid w:val="00C6056E"/>
    <w:rsid w:val="00CE35C2"/>
    <w:rsid w:val="00D502CB"/>
    <w:rsid w:val="00D64C42"/>
    <w:rsid w:val="00DB574A"/>
    <w:rsid w:val="00DD5E84"/>
    <w:rsid w:val="00E447F4"/>
    <w:rsid w:val="00F11675"/>
    <w:rsid w:val="00F3738F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8C3A"/>
  <w15:docId w15:val="{CA692D0D-F17B-4633-9BBB-36ECB08A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8D2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7D"/>
    <w:rPr>
      <w:rFonts w:ascii="Arial" w:eastAsia="Arial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26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6F54"/>
  </w:style>
  <w:style w:type="paragraph" w:styleId="Rodap">
    <w:name w:val="footer"/>
    <w:basedOn w:val="Normal"/>
    <w:link w:val="RodapChar"/>
    <w:uiPriority w:val="99"/>
    <w:unhideWhenUsed/>
    <w:rsid w:val="00726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1315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Pessotto</dc:creator>
  <cp:keywords/>
  <dc:description/>
  <cp:lastModifiedBy>Adm</cp:lastModifiedBy>
  <cp:revision>3</cp:revision>
  <cp:lastPrinted>2021-01-12T11:48:00Z</cp:lastPrinted>
  <dcterms:created xsi:type="dcterms:W3CDTF">2021-06-08T13:08:00Z</dcterms:created>
  <dcterms:modified xsi:type="dcterms:W3CDTF">2021-06-08T13:29:00Z</dcterms:modified>
</cp:coreProperties>
</file>